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1" w:rsidRDefault="009A4111" w:rsidP="009A4111">
      <w:pPr>
        <w:spacing w:before="60"/>
        <w:ind w:left="220"/>
        <w:rPr>
          <w:b/>
          <w:sz w:val="56"/>
        </w:rPr>
      </w:pPr>
      <w:r>
        <w:rPr>
          <w:b/>
          <w:color w:val="001C44"/>
          <w:w w:val="90"/>
          <w:sz w:val="56"/>
        </w:rPr>
        <w:t>INNOVATION</w:t>
      </w:r>
      <w:r>
        <w:rPr>
          <w:b/>
          <w:color w:val="001C44"/>
          <w:spacing w:val="-81"/>
          <w:w w:val="90"/>
          <w:sz w:val="56"/>
        </w:rPr>
        <w:t xml:space="preserve"> </w:t>
      </w:r>
      <w:r>
        <w:rPr>
          <w:b/>
          <w:color w:val="001C44"/>
          <w:w w:val="90"/>
          <w:sz w:val="56"/>
        </w:rPr>
        <w:t>IN</w:t>
      </w:r>
      <w:r>
        <w:rPr>
          <w:b/>
          <w:color w:val="001C44"/>
          <w:spacing w:val="-79"/>
          <w:w w:val="90"/>
          <w:sz w:val="56"/>
        </w:rPr>
        <w:t xml:space="preserve"> </w:t>
      </w:r>
      <w:r>
        <w:rPr>
          <w:b/>
          <w:color w:val="001C44"/>
          <w:w w:val="90"/>
          <w:sz w:val="56"/>
        </w:rPr>
        <w:t>EDUCATION</w:t>
      </w:r>
      <w:r>
        <w:rPr>
          <w:b/>
          <w:color w:val="001C44"/>
          <w:spacing w:val="-81"/>
          <w:w w:val="90"/>
          <w:sz w:val="56"/>
        </w:rPr>
        <w:t xml:space="preserve"> </w:t>
      </w:r>
      <w:r>
        <w:rPr>
          <w:b/>
          <w:color w:val="001C44"/>
          <w:w w:val="90"/>
          <w:sz w:val="56"/>
        </w:rPr>
        <w:t>AWARDS</w:t>
      </w:r>
    </w:p>
    <w:p w:rsidR="009A4111" w:rsidRDefault="009A4111" w:rsidP="009A4111">
      <w:pPr>
        <w:spacing w:before="12"/>
        <w:ind w:left="220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30E9C1F" wp14:editId="72883B6F">
            <wp:simplePos x="0" y="0"/>
            <wp:positionH relativeFrom="page">
              <wp:posOffset>381000</wp:posOffset>
            </wp:positionH>
            <wp:positionV relativeFrom="paragraph">
              <wp:posOffset>313687</wp:posOffset>
            </wp:positionV>
            <wp:extent cx="6641494" cy="19050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494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C44"/>
          <w:w w:val="90"/>
          <w:sz w:val="36"/>
        </w:rPr>
        <w:t>2020 Budget Form</w:t>
      </w:r>
    </w:p>
    <w:p w:rsidR="009A4111" w:rsidRDefault="009A4111" w:rsidP="009A4111">
      <w:pPr>
        <w:pStyle w:val="Heading5"/>
        <w:spacing w:before="271"/>
        <w:ind w:left="220"/>
      </w:pPr>
      <w:r>
        <w:t>Project:</w:t>
      </w:r>
    </w:p>
    <w:p w:rsidR="009A4111" w:rsidRDefault="009A4111" w:rsidP="009A4111">
      <w:pPr>
        <w:spacing w:before="69"/>
        <w:ind w:left="219"/>
        <w:rPr>
          <w:b/>
          <w:sz w:val="21"/>
        </w:rPr>
      </w:pPr>
      <w:r>
        <w:rPr>
          <w:b/>
          <w:sz w:val="21"/>
        </w:rPr>
        <w:t>Project Director:</w:t>
      </w:r>
    </w:p>
    <w:p w:rsidR="009A4111" w:rsidRDefault="009A4111" w:rsidP="009A4111">
      <w:pPr>
        <w:pStyle w:val="BodyText"/>
        <w:rPr>
          <w:b/>
          <w:sz w:val="33"/>
        </w:rPr>
      </w:pPr>
    </w:p>
    <w:p w:rsidR="009A4111" w:rsidRDefault="009A4111" w:rsidP="009A4111">
      <w:pPr>
        <w:pStyle w:val="BodyText"/>
        <w:spacing w:line="278" w:lineRule="auto"/>
        <w:ind w:left="220" w:right="196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F5CF9EC" wp14:editId="5CECC273">
            <wp:simplePos x="0" y="0"/>
            <wp:positionH relativeFrom="page">
              <wp:posOffset>381634</wp:posOffset>
            </wp:positionH>
            <wp:positionV relativeFrom="paragraph">
              <wp:posOffset>440306</wp:posOffset>
            </wp:positionV>
            <wp:extent cx="6644289" cy="19050"/>
            <wp:effectExtent l="0" t="0" r="0" b="0"/>
            <wp:wrapTopAndBottom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28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Instructions: </w:t>
      </w:r>
      <w:r>
        <w:t xml:space="preserve">Requested funds </w:t>
      </w:r>
      <w:proofErr w:type="gramStart"/>
      <w:r>
        <w:t>must be itemized</w:t>
      </w:r>
      <w:proofErr w:type="gramEnd"/>
      <w:r>
        <w:t>, and all amounts must be whole dollars. Attach budget justification by line item(s). Please use additional sheets as necessary.</w:t>
      </w:r>
    </w:p>
    <w:p w:rsidR="009A4111" w:rsidRDefault="009A4111" w:rsidP="009A4111">
      <w:pPr>
        <w:pStyle w:val="Heading5"/>
        <w:spacing w:before="147"/>
        <w:ind w:left="220"/>
      </w:pPr>
      <w:r>
        <w:t>Salaries and Wages (must include fringe benefits*):</w:t>
      </w: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spacing w:before="142"/>
        <w:ind w:left="320"/>
        <w:rPr>
          <w:sz w:val="18"/>
        </w:rPr>
      </w:pPr>
      <w:r>
        <w:rPr>
          <w:sz w:val="18"/>
        </w:rPr>
        <w:t>*Current rates: Medical Faculty: 27.9%; Faculty-Other: 31.9%; Graduate Students: 50%; Temp/Student/Other: 7.7%</w:t>
      </w:r>
    </w:p>
    <w:p w:rsidR="009A4111" w:rsidRDefault="009A4111" w:rsidP="009A4111">
      <w:pPr>
        <w:pStyle w:val="BodyText"/>
        <w:rPr>
          <w:sz w:val="20"/>
        </w:rPr>
      </w:pPr>
    </w:p>
    <w:p w:rsidR="009A4111" w:rsidRDefault="009A4111" w:rsidP="009A4111">
      <w:pPr>
        <w:spacing w:before="142"/>
        <w:ind w:left="6037"/>
        <w:rPr>
          <w:i/>
          <w:sz w:val="21"/>
        </w:rPr>
      </w:pPr>
      <w:r>
        <w:rPr>
          <w:i/>
          <w:sz w:val="21"/>
        </w:rPr>
        <w:t>Subtotal, Salaries and Wages with Fringe: $</w:t>
      </w:r>
    </w:p>
    <w:p w:rsidR="009A4111" w:rsidRDefault="009A4111" w:rsidP="009A4111">
      <w:pPr>
        <w:pStyle w:val="BodyText"/>
        <w:spacing w:before="8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1ECAF64" wp14:editId="70113B3C">
            <wp:simplePos x="0" y="0"/>
            <wp:positionH relativeFrom="page">
              <wp:posOffset>381634</wp:posOffset>
            </wp:positionH>
            <wp:positionV relativeFrom="paragraph">
              <wp:posOffset>219929</wp:posOffset>
            </wp:positionV>
            <wp:extent cx="6643565" cy="19050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5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111" w:rsidRDefault="009A4111" w:rsidP="009A4111">
      <w:pPr>
        <w:pStyle w:val="BodyText"/>
        <w:spacing w:before="8"/>
        <w:rPr>
          <w:i/>
          <w:sz w:val="24"/>
        </w:rPr>
      </w:pPr>
    </w:p>
    <w:p w:rsidR="009A4111" w:rsidRDefault="009A4111" w:rsidP="009A4111">
      <w:pPr>
        <w:pStyle w:val="Heading5"/>
        <w:spacing w:before="1"/>
      </w:pPr>
      <w:r>
        <w:t>Equipment:</w:t>
      </w: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spacing w:before="11"/>
        <w:rPr>
          <w:b/>
          <w:sz w:val="35"/>
        </w:rPr>
      </w:pPr>
    </w:p>
    <w:p w:rsidR="009A4111" w:rsidRDefault="009A4111" w:rsidP="009A4111">
      <w:pPr>
        <w:ind w:left="5979"/>
        <w:rPr>
          <w:i/>
          <w:sz w:val="21"/>
        </w:rPr>
      </w:pPr>
      <w:r>
        <w:rPr>
          <w:i/>
          <w:sz w:val="21"/>
        </w:rPr>
        <w:t>Subtotal, Equipment: $</w:t>
      </w:r>
    </w:p>
    <w:p w:rsidR="009A4111" w:rsidRDefault="009A4111" w:rsidP="009A4111">
      <w:pPr>
        <w:pStyle w:val="BodyText"/>
        <w:rPr>
          <w:i/>
          <w:sz w:val="24"/>
        </w:rPr>
      </w:pPr>
    </w:p>
    <w:p w:rsidR="009A4111" w:rsidRDefault="009A4111" w:rsidP="009A4111">
      <w:pPr>
        <w:pStyle w:val="BodyText"/>
        <w:rPr>
          <w:i/>
          <w:sz w:val="24"/>
        </w:rPr>
      </w:pPr>
    </w:p>
    <w:p w:rsidR="009A4111" w:rsidRDefault="009A4111" w:rsidP="009A4111">
      <w:pPr>
        <w:pStyle w:val="Heading5"/>
        <w:spacing w:before="140"/>
      </w:pPr>
      <w:r>
        <w:t>Supplies:</w:t>
      </w: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spacing w:before="138"/>
        <w:ind w:left="5979"/>
        <w:rPr>
          <w:i/>
          <w:sz w:val="21"/>
        </w:rPr>
      </w:pPr>
      <w:r>
        <w:rPr>
          <w:i/>
          <w:sz w:val="21"/>
        </w:rPr>
        <w:t>Subtotal, Supplies: $</w:t>
      </w:r>
    </w:p>
    <w:p w:rsidR="009A4111" w:rsidRDefault="009A4111" w:rsidP="009A4111">
      <w:pPr>
        <w:pStyle w:val="BodyText"/>
        <w:rPr>
          <w:i/>
          <w:sz w:val="33"/>
        </w:rPr>
      </w:pPr>
    </w:p>
    <w:p w:rsidR="009A4111" w:rsidRDefault="009A4111" w:rsidP="009A4111">
      <w:pPr>
        <w:pStyle w:val="Heading5"/>
      </w:pPr>
      <w:r>
        <w:t>Other (specify):</w:t>
      </w: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spacing w:before="138"/>
        <w:ind w:left="5979"/>
        <w:rPr>
          <w:i/>
          <w:sz w:val="21"/>
        </w:rPr>
      </w:pPr>
      <w:r>
        <w:rPr>
          <w:i/>
          <w:sz w:val="21"/>
        </w:rPr>
        <w:t>Subtotal, Other: $</w:t>
      </w:r>
    </w:p>
    <w:p w:rsidR="009A4111" w:rsidRDefault="009A4111" w:rsidP="009A4111">
      <w:pPr>
        <w:pStyle w:val="BodyText"/>
        <w:spacing w:before="10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01A5792" wp14:editId="6D9E66A9">
            <wp:simplePos x="0" y="0"/>
            <wp:positionH relativeFrom="page">
              <wp:posOffset>381634</wp:posOffset>
            </wp:positionH>
            <wp:positionV relativeFrom="paragraph">
              <wp:posOffset>221138</wp:posOffset>
            </wp:positionV>
            <wp:extent cx="6644177" cy="19050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177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111" w:rsidRDefault="009A4111" w:rsidP="009A4111">
      <w:pPr>
        <w:pStyle w:val="BodyText"/>
        <w:spacing w:before="9"/>
        <w:rPr>
          <w:i/>
          <w:sz w:val="24"/>
        </w:rPr>
      </w:pPr>
    </w:p>
    <w:p w:rsidR="009A4111" w:rsidRDefault="009A4111" w:rsidP="009A4111">
      <w:pPr>
        <w:pStyle w:val="Heading5"/>
        <w:tabs>
          <w:tab w:val="left" w:pos="3099"/>
        </w:tabs>
      </w:pP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Requested:</w:t>
      </w:r>
      <w:proofErr w:type="gramEnd"/>
      <w:r>
        <w:rPr>
          <w:spacing w:val="-3"/>
        </w:rPr>
        <w:tab/>
      </w:r>
      <w:r>
        <w:t>$</w:t>
      </w:r>
    </w:p>
    <w:p w:rsidR="009A4111" w:rsidRDefault="009A4111" w:rsidP="009A4111">
      <w:pPr>
        <w:pStyle w:val="BodyText"/>
        <w:spacing w:before="8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0D54D70" wp14:editId="4208BF31">
            <wp:simplePos x="0" y="0"/>
            <wp:positionH relativeFrom="page">
              <wp:posOffset>381634</wp:posOffset>
            </wp:positionH>
            <wp:positionV relativeFrom="paragraph">
              <wp:posOffset>220112</wp:posOffset>
            </wp:positionV>
            <wp:extent cx="6641859" cy="19050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111" w:rsidRDefault="009A4111" w:rsidP="009A4111">
      <w:pPr>
        <w:pStyle w:val="BodyText"/>
        <w:spacing w:before="8"/>
        <w:rPr>
          <w:b/>
          <w:sz w:val="24"/>
        </w:rPr>
      </w:pPr>
    </w:p>
    <w:p w:rsidR="009A4111" w:rsidRDefault="009A4111" w:rsidP="009A4111">
      <w:pPr>
        <w:ind w:left="219"/>
        <w:rPr>
          <w:b/>
          <w:sz w:val="21"/>
        </w:rPr>
      </w:pPr>
      <w:r>
        <w:rPr>
          <w:b/>
          <w:sz w:val="21"/>
        </w:rPr>
        <w:t>Additional Funding from Other Sources (please specify, as appropriate):</w:t>
      </w: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rPr>
          <w:b/>
          <w:sz w:val="24"/>
        </w:rPr>
      </w:pPr>
    </w:p>
    <w:p w:rsidR="009A4111" w:rsidRDefault="009A4111" w:rsidP="009A4111">
      <w:pPr>
        <w:pStyle w:val="BodyText"/>
        <w:rPr>
          <w:b/>
          <w:sz w:val="24"/>
        </w:rPr>
      </w:pPr>
    </w:p>
    <w:p w:rsidR="00223370" w:rsidRDefault="009A4111" w:rsidP="009A4111">
      <w:r>
        <w:t xml:space="preserve">Note: Budget form </w:t>
      </w:r>
      <w:proofErr w:type="gramStart"/>
      <w:r>
        <w:t>may be downloaded</w:t>
      </w:r>
      <w:proofErr w:type="gramEnd"/>
      <w:r>
        <w:t xml:space="preserve"> from the ACIE Web site at </w:t>
      </w:r>
      <w:hyperlink r:id="rId9">
        <w:r>
          <w:rPr>
            <w:color w:val="0562C1"/>
            <w:u w:val="single" w:color="0562C1"/>
          </w:rPr>
          <w:t>http://www.provost.pitt.edu/acie/awards</w:t>
        </w:r>
        <w:r>
          <w:t>.</w:t>
        </w:r>
      </w:hyperlink>
      <w:bookmarkStart w:id="0" w:name="_GoBack"/>
      <w:bookmarkEnd w:id="0"/>
    </w:p>
    <w:sectPr w:rsidR="0022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1"/>
    <w:rsid w:val="00223370"/>
    <w:rsid w:val="009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40CB7-88D7-4F52-8369-2267F29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9A4111"/>
    <w:pPr>
      <w:ind w:left="320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4111"/>
    <w:rPr>
      <w:rFonts w:ascii="Arial" w:eastAsia="Arial" w:hAnsi="Arial" w:cs="Arial"/>
      <w:b/>
      <w:bCs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A411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4111"/>
    <w:rPr>
      <w:rFonts w:ascii="Arial" w:eastAsia="Arial" w:hAnsi="Arial" w:cs="Arial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rovost.pitt.edu/acie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Douglas Paul</dc:creator>
  <cp:keywords/>
  <dc:description/>
  <cp:lastModifiedBy>Spence, Douglas Paul</cp:lastModifiedBy>
  <cp:revision>1</cp:revision>
  <dcterms:created xsi:type="dcterms:W3CDTF">2019-11-25T18:37:00Z</dcterms:created>
  <dcterms:modified xsi:type="dcterms:W3CDTF">2019-11-25T18:38:00Z</dcterms:modified>
</cp:coreProperties>
</file>